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BÁO CÁO CHI PHÍ - BỘ PHẬN SẢN XUẤT</w:t>
      </w:r>
    </w:p>
    <w:p>
      <w:pPr>
        <w:jc w:val="center"/>
      </w:pPr>
      <w:r>
        <w:t>Tháng 6 năm 2026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Ngày tháng</w:t>
            </w:r>
          </w:p>
        </w:tc>
        <w:tc>
          <w:tcPr>
            <w:tcW w:type="dxa" w:w="1728"/>
          </w:tcPr>
          <w:p>
            <w:r>
              <w:rPr>
                <w:b/>
              </w:rPr>
              <w:t>Diễn giải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Thành tiền (chưa VAT)</w:t>
            </w:r>
          </w:p>
        </w:tc>
        <w:tc>
          <w:tcPr>
            <w:tcW w:type="dxa" w:w="1728"/>
          </w:tcPr>
          <w:p>
            <w:r>
              <w:rPr>
                <w:b/>
              </w:rPr>
              <w:t>VAT 10%</w:t>
            </w:r>
          </w:p>
        </w:tc>
        <w:tc>
          <w:tcPr>
            <w:tcW w:type="dxa" w:w="1728"/>
          </w:tcPr>
          <w:p>
            <w:r>
              <w:rPr>
                <w:b/>
              </w:rPr>
              <w:t>Tổng</w:t>
            </w:r>
          </w:p>
        </w:tc>
      </w:tr>
      <w:tr>
        <w:tc>
          <w:tcPr>
            <w:tcW w:type="dxa" w:w="1728"/>
          </w:tcPr>
          <w:p>
            <w:r>
              <w:t>3/6/2026</w:t>
            </w:r>
          </w:p>
        </w:tc>
        <w:tc>
          <w:tcPr>
            <w:tcW w:type="dxa" w:w="1728"/>
          </w:tcPr>
          <w:p>
            <w:r>
              <w:t>Găng tay, khẩu trang cho xưởng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4.200.000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420.000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4.620.000</w:t>
            </w:r>
          </w:p>
        </w:tc>
      </w:tr>
      <w:tr>
        <w:tc>
          <w:tcPr>
            <w:tcW w:type="dxa" w:w="1728"/>
          </w:tcPr>
          <w:p>
            <w:r>
              <w:t>9/6/2026</w:t>
            </w:r>
          </w:p>
        </w:tc>
        <w:tc>
          <w:tcPr>
            <w:tcW w:type="dxa" w:w="1728"/>
          </w:tcPr>
          <w:p>
            <w:r>
              <w:t>Dầu bôi trơn máy ép nhựa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6.800.000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680.000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7.480.000</w:t>
            </w:r>
          </w:p>
        </w:tc>
      </w:tr>
      <w:tr>
        <w:tc>
          <w:tcPr>
            <w:tcW w:type="dxa" w:w="1728"/>
          </w:tcPr>
          <w:p>
            <w:r>
              <w:t>16/6/2026</w:t>
            </w:r>
          </w:p>
        </w:tc>
        <w:tc>
          <w:tcPr>
            <w:tcW w:type="dxa" w:w="1728"/>
          </w:tcPr>
          <w:p>
            <w:r>
              <w:t>Sửa chữa quạt hút xưởng ép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3.500.000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350.000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3.850.000</w:t>
            </w:r>
          </w:p>
        </w:tc>
      </w:tr>
      <w:tr>
        <w:tc>
          <w:tcPr>
            <w:tcW w:type="dxa" w:w="1728"/>
          </w:tcPr>
          <w:p>
            <w:r>
              <w:t>22/6/2026</w:t>
            </w:r>
          </w:p>
        </w:tc>
        <w:tc>
          <w:tcPr>
            <w:tcW w:type="dxa" w:w="1728"/>
          </w:tcPr>
          <w:p>
            <w:r>
              <w:t>Vật tư đóng gói (thùng carton, băng dính)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5.150.000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515.000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5.665.000</w:t>
            </w:r>
          </w:p>
        </w:tc>
      </w:tr>
      <w:tr>
        <w:tc>
          <w:tcPr>
            <w:tcW w:type="dxa" w:w="1728"/>
          </w:tcPr>
          <w:p>
            <w:r>
              <w:t>29/6/2026</w:t>
            </w:r>
          </w:p>
        </w:tc>
        <w:tc>
          <w:tcPr>
            <w:tcW w:type="dxa" w:w="1728"/>
          </w:tcPr>
          <w:p>
            <w:r>
              <w:t>Thuê xe nâng phục vụ kiểm kê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2.400.000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240.000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t>2.640.000</w:t>
            </w:r>
          </w:p>
        </w:tc>
      </w:tr>
      <w:tr>
        <w:tc>
          <w:tcPr>
            <w:tcW w:type="dxa" w:w="1728"/>
          </w:tcPr>
          <w:p>
            <w:r>
              <w:rPr>
                <w:b/>
              </w:rPr>
            </w:r>
          </w:p>
        </w:tc>
        <w:tc>
          <w:tcPr>
            <w:tcW w:type="dxa" w:w="1728"/>
          </w:tcPr>
          <w:p>
            <w:r>
              <w:rPr>
                <w:b/>
              </w:rPr>
              <w:t>Cộng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rPr>
                <w:b/>
              </w:rPr>
              <w:t>22.050.000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rPr>
                <w:b/>
              </w:rPr>
              <w:t>2.205.000</w:t>
            </w:r>
          </w:p>
        </w:tc>
        <w:tc>
          <w:tcPr>
            <w:tcW w:type="dxa" w:w="1728"/>
          </w:tcPr>
          <w:p>
            <w:pPr>
              <w:jc w:val="right"/>
            </w:pPr>
            <w:r>
              <w:rPr>
                <w:b/>
              </w:rPr>
              <w:t>24.255.000</w:t>
            </w:r>
          </w:p>
        </w:tc>
      </w:tr>
    </w:tbl>
    <w:p/>
    <w:p>
      <w:r>
        <w:t>Chứng từ gốc đã nộp phòng kế toán ngày 01/07/2026.</w:t>
      </w:r>
    </w:p>
    <w:p>
      <w:r>
        <w:rPr>
          <w:i/>
          <w:sz w:val="14"/>
        </w:rPr>
        <w:t>Tài liệu giả định dùng để học tập. Thuế suất GTGT cố định 10% cho mục đích luyện tập.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